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3B1D3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3409A32D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prosedürün amacı; Karadeniz Teknik Üniversitesi Farabi Hastanesinde bilgi varlıklarının bulunduğu fiziki alanlara erişimin yetkilendirilmiş kişilerle sınırlandırılmasını sağlamak, yetkisiz erişimleri önlemek ve fiziki erişimlerin kayıt altına alınmasına ilişkin uygulama esaslarını belirlemektir.</w:t>
      </w:r>
    </w:p>
    <w:p w14:paraId="70C5BFAD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1B732AA3">
          <v:rect id="_x0000_i1027" style="width:0;height:1.5pt" o:hralign="center" o:hrstd="t" o:hr="t" fillcolor="#a0a0a0" stroked="f"/>
        </w:pict>
      </w:r>
    </w:p>
    <w:p w14:paraId="6D5730E1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44FB0A45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prosedür;</w:t>
      </w:r>
    </w:p>
    <w:p w14:paraId="6DC5CD82" w14:textId="77777777" w:rsidR="00FC30AC" w:rsidRPr="00361388" w:rsidRDefault="00FC30AC" w:rsidP="003613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Farabi Hastanesi Bilgi İşlem Birimini,</w:t>
      </w:r>
    </w:p>
    <w:p w14:paraId="5869E943" w14:textId="77777777" w:rsidR="00FC30AC" w:rsidRPr="00361388" w:rsidRDefault="00FC30AC" w:rsidP="003613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Sunucu odaları, sistem odaları ve ağ dolaplarını,</w:t>
      </w:r>
    </w:p>
    <w:p w14:paraId="7226A50D" w14:textId="77777777" w:rsidR="00FC30AC" w:rsidRPr="00361388" w:rsidRDefault="00FC30AC" w:rsidP="003613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Bilgi İşlem ofislerini,</w:t>
      </w:r>
    </w:p>
    <w:p w14:paraId="4F96CB46" w14:textId="77777777" w:rsidR="00FC30AC" w:rsidRPr="00361388" w:rsidRDefault="00FC30AC" w:rsidP="003613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Bilgi sistemlerinin bulunduğu tüm fiziki alanları,</w:t>
      </w:r>
    </w:p>
    <w:p w14:paraId="67011777" w14:textId="77777777" w:rsidR="00FC30AC" w:rsidRPr="00361388" w:rsidRDefault="00FC30AC" w:rsidP="003613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alanlara erişimi bulunan tüm personeli ve yetkilendirilmiş üçüncü tarafları</w:t>
      </w:r>
    </w:p>
    <w:p w14:paraId="2FEE24AC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proofErr w:type="gramStart"/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kapsar</w:t>
      </w:r>
      <w:proofErr w:type="gramEnd"/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.</w:t>
      </w:r>
    </w:p>
    <w:p w14:paraId="5E01984C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2C3779EB">
          <v:rect id="_x0000_i1028" style="width:0;height:1.5pt" o:hralign="center" o:hrstd="t" o:hr="t" fillcolor="#a0a0a0" stroked="f"/>
        </w:pict>
      </w:r>
    </w:p>
    <w:p w14:paraId="7E3C9630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755AB5EE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prosedür aşağıdaki politika ve mevzuata dayanılarak hazırlanmıştır:</w:t>
      </w:r>
    </w:p>
    <w:p w14:paraId="34026D76" w14:textId="77777777" w:rsidR="00FC30AC" w:rsidRPr="00361388" w:rsidRDefault="00FC30AC" w:rsidP="003613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5C2E2766" w14:textId="77777777" w:rsidR="00FC30AC" w:rsidRPr="00361388" w:rsidRDefault="00FC30AC" w:rsidP="003613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Fiziksel Güvenlik Politikası</w:t>
      </w:r>
    </w:p>
    <w:p w14:paraId="71AA6498" w14:textId="77777777" w:rsidR="00FC30AC" w:rsidRPr="00361388" w:rsidRDefault="00FC30AC" w:rsidP="003613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6698 sayılı Kişisel Verilerin Korunması Kanunu</w:t>
      </w:r>
    </w:p>
    <w:p w14:paraId="30E214AE" w14:textId="77777777" w:rsidR="00FC30AC" w:rsidRPr="00361388" w:rsidRDefault="00FC30AC" w:rsidP="003613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ISO/IEC 27001 Bilgi Güvenliği Yönetim Sistemi Standardı</w:t>
      </w:r>
    </w:p>
    <w:p w14:paraId="6C401B9E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674D09E1">
          <v:rect id="_x0000_i1029" style="width:0;height:1.5pt" o:hralign="center" o:hrstd="t" o:hr="t" fillcolor="#a0a0a0" stroked="f"/>
        </w:pict>
      </w:r>
    </w:p>
    <w:p w14:paraId="72707661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TANIMLAR</w:t>
      </w:r>
    </w:p>
    <w:p w14:paraId="5F7A5C5A" w14:textId="77777777" w:rsidR="00FC30AC" w:rsidRPr="00361388" w:rsidRDefault="00FC30AC" w:rsidP="003613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Fiziki Alan: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Bilgi sistemleri ve bilgi varlıklarının bulunduğu ortam</w:t>
      </w:r>
    </w:p>
    <w:p w14:paraId="7435BEEF" w14:textId="77777777" w:rsidR="00FC30AC" w:rsidRPr="00361388" w:rsidRDefault="00FC30AC" w:rsidP="003613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Fiziksel Erişim: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Bir kişinin fiziki alanlara giriş yapabilmesi</w:t>
      </w:r>
    </w:p>
    <w:p w14:paraId="4CEAD9A6" w14:textId="77777777" w:rsidR="00FC30AC" w:rsidRPr="00361388" w:rsidRDefault="00FC30AC" w:rsidP="003613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Yetkili Personel: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Fiziki alanlara erişim izni bulunan personel</w:t>
      </w:r>
    </w:p>
    <w:p w14:paraId="68AC94D6" w14:textId="77777777" w:rsidR="00FC30AC" w:rsidRPr="00361388" w:rsidRDefault="00FC30AC" w:rsidP="003613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Ziyaretçi: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Kurum dışından gelen ve geçici erişim verilen kişi</w:t>
      </w:r>
    </w:p>
    <w:p w14:paraId="3FD6C649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1180F0F5">
          <v:rect id="_x0000_i1030" style="width:0;height:1.5pt" o:hralign="center" o:hrstd="t" o:hr="t" fillcolor="#a0a0a0" stroked="f"/>
        </w:pict>
      </w:r>
    </w:p>
    <w:p w14:paraId="2D81B19E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SORUMLULUKLAR</w:t>
      </w:r>
    </w:p>
    <w:p w14:paraId="6387BEBB" w14:textId="77777777" w:rsidR="00FC30AC" w:rsidRPr="00361388" w:rsidRDefault="00FC30AC" w:rsidP="0036138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Birimi: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Fiziksel erişim kontrol süreçlerini yürütür ve izler.</w:t>
      </w:r>
    </w:p>
    <w:p w14:paraId="69ACFEF2" w14:textId="77777777" w:rsidR="00FC30AC" w:rsidRPr="00361388" w:rsidRDefault="00FC30AC" w:rsidP="0036138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Güvenliği Sorumlusu: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Kritik alanlara erişimleri onaylar.</w:t>
      </w:r>
    </w:p>
    <w:p w14:paraId="2CBD8326" w14:textId="77777777" w:rsidR="00FC30AC" w:rsidRPr="00361388" w:rsidRDefault="00FC30AC" w:rsidP="0036138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Yetkili Personel: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Fiziki erişim kurallarına uymakla yükümlüdür.</w:t>
      </w:r>
    </w:p>
    <w:p w14:paraId="7D5D1E98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pict w14:anchorId="1AA88FEB">
          <v:rect id="_x0000_i1031" style="width:0;height:1.5pt" o:hralign="center" o:hrstd="t" o:hr="t" fillcolor="#a0a0a0" stroked="f"/>
        </w:pict>
      </w:r>
    </w:p>
    <w:p w14:paraId="786BAC98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6. FİZİKİ ERİŞİM KONTROLLERİ</w:t>
      </w:r>
    </w:p>
    <w:p w14:paraId="55C93B54" w14:textId="77777777" w:rsidR="00FC30AC" w:rsidRPr="00361388" w:rsidRDefault="00FC30AC" w:rsidP="0036138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Sunucu ve sistem odalarına erişim sınırlandırılmıştır.</w:t>
      </w:r>
    </w:p>
    <w:p w14:paraId="23F5E5F3" w14:textId="77777777" w:rsidR="00FC30AC" w:rsidRPr="00361388" w:rsidRDefault="00FC30AC" w:rsidP="0036138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alanlara yalnızca yetkilendirilmiş personel girebilir.</w:t>
      </w:r>
    </w:p>
    <w:p w14:paraId="2B836C5A" w14:textId="77777777" w:rsidR="00FC30AC" w:rsidRPr="00361388" w:rsidRDefault="00FC30AC" w:rsidP="0036138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Fiziki alanlara girişler anahtarlı sistemler ile sağlanır.</w:t>
      </w:r>
    </w:p>
    <w:p w14:paraId="6BE080B3" w14:textId="77777777" w:rsidR="00FC30AC" w:rsidRPr="00361388" w:rsidRDefault="00FC30AC" w:rsidP="0036138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Fiziki erişimler mümkün olduğunca kayıt altına alınır.</w:t>
      </w:r>
    </w:p>
    <w:p w14:paraId="1EB64239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4FA5E497">
          <v:rect id="_x0000_i1032" style="width:0;height:1.5pt" o:hralign="center" o:hrstd="t" o:hr="t" fillcolor="#a0a0a0" stroked="f"/>
        </w:pict>
      </w:r>
    </w:p>
    <w:p w14:paraId="51174D76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SUNUCU VE SİSTEM ODALARINA ERİŞİM</w:t>
      </w:r>
    </w:p>
    <w:p w14:paraId="06039005" w14:textId="77777777" w:rsidR="00FC30AC" w:rsidRPr="00361388" w:rsidRDefault="00FC30AC" w:rsidP="0036138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Sunucu odalarına girişler kontrollüdür.</w:t>
      </w:r>
    </w:p>
    <w:p w14:paraId="51B8D5B9" w14:textId="77777777" w:rsidR="00FC30AC" w:rsidRPr="00361388" w:rsidRDefault="00FC30AC" w:rsidP="0036138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Girişler kamera sistemleri ile izlenir.</w:t>
      </w:r>
    </w:p>
    <w:p w14:paraId="3AEC061B" w14:textId="77777777" w:rsidR="00FC30AC" w:rsidRPr="00361388" w:rsidRDefault="00FC30AC" w:rsidP="0036138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Yetkisiz kişilerin sunucu odalarına girmesi yasaktır.</w:t>
      </w:r>
    </w:p>
    <w:p w14:paraId="0BB302DE" w14:textId="77777777" w:rsidR="00FC30AC" w:rsidRPr="00361388" w:rsidRDefault="00FC30AC" w:rsidP="0036138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Sunucu odalarında bulunan ekipmanlara yetkisiz müdahale edilemez.</w:t>
      </w:r>
    </w:p>
    <w:p w14:paraId="6D81B5F1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2A3F53DE">
          <v:rect id="_x0000_i1033" style="width:0;height:1.5pt" o:hralign="center" o:hrstd="t" o:hr="t" fillcolor="#a0a0a0" stroked="f"/>
        </w:pict>
      </w:r>
    </w:p>
    <w:p w14:paraId="242DE0B4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ZİYARETÇİ VE ÜÇÜNCÜ TARAF ERİŞİMLERİ</w:t>
      </w:r>
    </w:p>
    <w:p w14:paraId="0F122080" w14:textId="77777777" w:rsidR="00FC30AC" w:rsidRPr="00361388" w:rsidRDefault="00FC30AC" w:rsidP="0036138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Ziyaretçiler fiziki alanlara yalnızca yetkili personel eşliğinde alınır.</w:t>
      </w:r>
    </w:p>
    <w:p w14:paraId="45759070" w14:textId="77777777" w:rsidR="00FC30AC" w:rsidRPr="00361388" w:rsidRDefault="00FC30AC" w:rsidP="0036138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Üçüncü taraf erişimleri önceden planlanır ve sınırlandırılır.</w:t>
      </w:r>
    </w:p>
    <w:p w14:paraId="4A32EC88" w14:textId="77777777" w:rsidR="00FC30AC" w:rsidRPr="00361388" w:rsidRDefault="00FC30AC" w:rsidP="0036138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Ziyaretçi girişleri kayıt altına alınır.</w:t>
      </w:r>
    </w:p>
    <w:p w14:paraId="1EA90110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5A812B69">
          <v:rect id="_x0000_i1034" style="width:0;height:1.5pt" o:hralign="center" o:hrstd="t" o:hr="t" fillcolor="#a0a0a0" stroked="f"/>
        </w:pict>
      </w:r>
    </w:p>
    <w:p w14:paraId="549A8C9E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9. FİZİKSEL ERİŞİM İHLALLERİ</w:t>
      </w:r>
    </w:p>
    <w:p w14:paraId="48116004" w14:textId="77777777" w:rsidR="00FC30AC" w:rsidRPr="00361388" w:rsidRDefault="00FC30AC" w:rsidP="0036138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Yetkisiz fiziki erişim girişimleri derhal Bilgi İşlem Birimine bildirilir.</w:t>
      </w:r>
    </w:p>
    <w:p w14:paraId="5D9D5264" w14:textId="77777777" w:rsidR="00FC30AC" w:rsidRPr="00361388" w:rsidRDefault="00FC30AC" w:rsidP="0036138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İhlaller kayıt altına alınır ve incelenir.</w:t>
      </w:r>
    </w:p>
    <w:p w14:paraId="776EB777" w14:textId="77777777" w:rsidR="00FC30AC" w:rsidRPr="00361388" w:rsidRDefault="00FC30AC" w:rsidP="0036138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Gerekli durumlarda disiplin ve yasal süreçler başlatılır.</w:t>
      </w:r>
    </w:p>
    <w:p w14:paraId="6D815B12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286B4B17">
          <v:rect id="_x0000_i1035" style="width:0;height:1.5pt" o:hralign="center" o:hrstd="t" o:hr="t" fillcolor="#a0a0a0" stroked="f"/>
        </w:pict>
      </w:r>
    </w:p>
    <w:p w14:paraId="168FB1B6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10. KAYITLAR</w:t>
      </w:r>
    </w:p>
    <w:p w14:paraId="21A14373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prosedür kapsamında aşağıdaki kayıtlar tutulur:</w:t>
      </w:r>
    </w:p>
    <w:p w14:paraId="42A54C53" w14:textId="77777777" w:rsidR="00FC30AC" w:rsidRPr="00361388" w:rsidRDefault="00FC30AC" w:rsidP="0036138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Fiziksel erişim yetkilendirme kayıtları</w:t>
      </w:r>
    </w:p>
    <w:p w14:paraId="5A6DD2CF" w14:textId="77777777" w:rsidR="00FC30AC" w:rsidRPr="00361388" w:rsidRDefault="00FC30AC" w:rsidP="0036138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Ziyaretçi giriş kayıtları</w:t>
      </w:r>
    </w:p>
    <w:p w14:paraId="423D340E" w14:textId="77777777" w:rsidR="00FC30AC" w:rsidRPr="00361388" w:rsidRDefault="00FC30AC" w:rsidP="0036138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Kamera izleme kayıtları</w:t>
      </w:r>
    </w:p>
    <w:p w14:paraId="4102C34B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372C7312">
          <v:rect id="_x0000_i1036" style="width:0;height:1.5pt" o:hralign="center" o:hrstd="t" o:hr="t" fillcolor="#a0a0a0" stroked="f"/>
        </w:pict>
      </w:r>
    </w:p>
    <w:p w14:paraId="220AF5A8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11. EĞİTİM VE FARKINDALIK</w:t>
      </w:r>
    </w:p>
    <w:p w14:paraId="197EE69B" w14:textId="77777777" w:rsidR="00FC30AC" w:rsidRPr="00361388" w:rsidRDefault="00FC30AC" w:rsidP="0036138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Yetkili personele fiziki erişim kuralları hakkında bilgilendirme yapılır.</w:t>
      </w:r>
    </w:p>
    <w:p w14:paraId="3461811B" w14:textId="77777777" w:rsidR="00FC30AC" w:rsidRPr="00361388" w:rsidRDefault="00FC30AC" w:rsidP="0036138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t>Fiziksel güvenlik kuralları düzenli olarak hatırlatılır.</w:t>
      </w:r>
    </w:p>
    <w:p w14:paraId="1BA2B683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3F47387B">
          <v:rect id="_x0000_i1037" style="width:0;height:1.5pt" o:hralign="center" o:hrstd="t" o:hr="t" fillcolor="#a0a0a0" stroked="f"/>
        </w:pict>
      </w:r>
    </w:p>
    <w:p w14:paraId="4C4080ED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12. YAPTIRIMLAR</w:t>
      </w:r>
    </w:p>
    <w:p w14:paraId="619EECEC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prosedür hükümlerine aykırı davranışlar hakkında ilgili mevzuat, disiplin hükümleri ve yasal düzenlemeler uygulanır.</w:t>
      </w:r>
    </w:p>
    <w:p w14:paraId="28F3F7FF" w14:textId="77777777" w:rsidR="00FC30AC" w:rsidRPr="00361388" w:rsidRDefault="00B25C1B" w:rsidP="0036138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pict w14:anchorId="2A4E9057">
          <v:rect id="_x0000_i1038" style="width:0;height:1.5pt" o:hralign="center" o:hrstd="t" o:hr="t" fillcolor="#a0a0a0" stroked="f"/>
        </w:pict>
      </w:r>
    </w:p>
    <w:p w14:paraId="327DB872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13. YÜRÜRLÜK VE GÜNCELLEME</w:t>
      </w:r>
    </w:p>
    <w:p w14:paraId="1C19B9D8" w14:textId="77777777" w:rsidR="00FC30AC" w:rsidRPr="00361388" w:rsidRDefault="00FC30AC" w:rsidP="00361388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t>Bu prosedür, Başhekimlik onayı ile yürürlüğe girer.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br/>
        <w:t>Prosedür yılda en az bir kez gözden geçirilir ve gerekli görüldüğünde güncellenir.</w:t>
      </w:r>
      <w:r w:rsidRPr="00361388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p w14:paraId="0D28D488" w14:textId="77777777" w:rsidR="00932C12" w:rsidRPr="00361388" w:rsidRDefault="00932C12" w:rsidP="00361388">
      <w:pPr>
        <w:jc w:val="both"/>
        <w:rPr>
          <w:rFonts w:ascii="Cambria" w:hAnsi="Cambria"/>
          <w:sz w:val="24"/>
          <w:szCs w:val="24"/>
        </w:rPr>
      </w:pPr>
    </w:p>
    <w:sectPr w:rsidR="00932C12" w:rsidRPr="00361388" w:rsidSect="00361388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5C972" w14:textId="77777777" w:rsidR="00B25C1B" w:rsidRDefault="00B25C1B" w:rsidP="00361388">
      <w:pPr>
        <w:spacing w:after="0" w:line="240" w:lineRule="auto"/>
      </w:pPr>
      <w:r>
        <w:separator/>
      </w:r>
    </w:p>
  </w:endnote>
  <w:endnote w:type="continuationSeparator" w:id="0">
    <w:p w14:paraId="669D5FB7" w14:textId="77777777" w:rsidR="00B25C1B" w:rsidRDefault="00B25C1B" w:rsidP="00361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E4C2D" w14:textId="77777777" w:rsidR="00B25C1B" w:rsidRDefault="00B25C1B" w:rsidP="00361388">
      <w:pPr>
        <w:spacing w:after="0" w:line="240" w:lineRule="auto"/>
      </w:pPr>
      <w:r>
        <w:separator/>
      </w:r>
    </w:p>
  </w:footnote>
  <w:footnote w:type="continuationSeparator" w:id="0">
    <w:p w14:paraId="30434BA3" w14:textId="77777777" w:rsidR="00B25C1B" w:rsidRDefault="00B25C1B" w:rsidP="00361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361388" w14:paraId="5E044C6F" w14:textId="77777777" w:rsidTr="005C228F">
      <w:trPr>
        <w:trHeight w:val="189"/>
        <w:jc w:val="center"/>
      </w:trPr>
      <w:tc>
        <w:tcPr>
          <w:tcW w:w="2270" w:type="dxa"/>
          <w:vMerge w:val="restart"/>
          <w:hideMark/>
        </w:tcPr>
        <w:p w14:paraId="64FA8E10" w14:textId="77777777" w:rsidR="00361388" w:rsidRDefault="00361388" w:rsidP="00361388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inline distT="0" distB="0" distL="0" distR="0" wp14:anchorId="20B00948" wp14:editId="1C60DBBC">
                <wp:extent cx="1304290" cy="4191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1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7B28DA4B" w14:textId="5D968E53" w:rsidR="00361388" w:rsidRPr="00464055" w:rsidRDefault="00361388" w:rsidP="00361388">
          <w:pPr>
            <w:spacing w:before="100" w:beforeAutospacing="1" w:after="100" w:afterAutospacing="1"/>
            <w:jc w:val="center"/>
            <w:outlineLvl w:val="0"/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361388"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  <w:t>FİZİKSEL ERİŞİM KONTROL PROSEDÜRÜ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694B7152" w14:textId="77777777" w:rsidR="00361388" w:rsidRDefault="00361388" w:rsidP="0036138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  <w:hideMark/>
        </w:tcPr>
        <w:p w14:paraId="0E473D38" w14:textId="629159BC" w:rsidR="00361388" w:rsidRPr="00361388" w:rsidRDefault="00361388" w:rsidP="00361388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361388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KTÜ-FH-BG-PRS-FY-05-R00</w:t>
          </w:r>
        </w:p>
      </w:tc>
    </w:tr>
    <w:tr w:rsidR="00361388" w14:paraId="3D8CB1EB" w14:textId="77777777" w:rsidTr="005C228F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65F515EA" w14:textId="77777777" w:rsidR="00361388" w:rsidRDefault="00361388" w:rsidP="00361388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065698D0" w14:textId="77777777" w:rsidR="00361388" w:rsidRDefault="00361388" w:rsidP="00361388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43311F21" w14:textId="77777777" w:rsidR="00361388" w:rsidRDefault="00361388" w:rsidP="0036138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4E841E56" w14:textId="77777777" w:rsidR="00361388" w:rsidRDefault="00361388" w:rsidP="00361388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361388" w14:paraId="4CB01AEC" w14:textId="77777777" w:rsidTr="005C228F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599254B1" w14:textId="77777777" w:rsidR="00361388" w:rsidRDefault="00361388" w:rsidP="00361388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5DC7FFB6" w14:textId="77777777" w:rsidR="00361388" w:rsidRDefault="00361388" w:rsidP="00361388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5CA9DB28" w14:textId="77777777" w:rsidR="00361388" w:rsidRDefault="00361388" w:rsidP="0036138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7B4978E6" w14:textId="77777777" w:rsidR="00361388" w:rsidRDefault="00361388" w:rsidP="00361388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361388" w14:paraId="434DF4AA" w14:textId="77777777" w:rsidTr="005C228F">
      <w:trPr>
        <w:trHeight w:val="220"/>
        <w:jc w:val="center"/>
      </w:trPr>
      <w:tc>
        <w:tcPr>
          <w:tcW w:w="2270" w:type="dxa"/>
          <w:vMerge/>
          <w:vAlign w:val="center"/>
          <w:hideMark/>
        </w:tcPr>
        <w:p w14:paraId="1B05A3E2" w14:textId="77777777" w:rsidR="00361388" w:rsidRDefault="00361388" w:rsidP="00361388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426CC7E7" w14:textId="77777777" w:rsidR="00361388" w:rsidRDefault="00361388" w:rsidP="00361388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623DC89A" w14:textId="77777777" w:rsidR="00361388" w:rsidRDefault="00361388" w:rsidP="0036138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7745940F" w14:textId="77777777" w:rsidR="00361388" w:rsidRDefault="00361388" w:rsidP="00361388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6AAE58E1" w14:textId="77777777" w:rsidR="00361388" w:rsidRDefault="0036138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6585"/>
    <w:multiLevelType w:val="multilevel"/>
    <w:tmpl w:val="B8F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E410E"/>
    <w:multiLevelType w:val="multilevel"/>
    <w:tmpl w:val="D64E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52B8B"/>
    <w:multiLevelType w:val="multilevel"/>
    <w:tmpl w:val="6DD8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0227E"/>
    <w:multiLevelType w:val="multilevel"/>
    <w:tmpl w:val="E6AC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800EC"/>
    <w:multiLevelType w:val="multilevel"/>
    <w:tmpl w:val="1AEA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CE2A75"/>
    <w:multiLevelType w:val="multilevel"/>
    <w:tmpl w:val="EA86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D2E9C"/>
    <w:multiLevelType w:val="multilevel"/>
    <w:tmpl w:val="A170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77C1A"/>
    <w:multiLevelType w:val="multilevel"/>
    <w:tmpl w:val="AAB2F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10C02"/>
    <w:multiLevelType w:val="multilevel"/>
    <w:tmpl w:val="B6B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F548E3"/>
    <w:multiLevelType w:val="multilevel"/>
    <w:tmpl w:val="FE30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7"/>
  </w:num>
  <w:num w:numId="6">
    <w:abstractNumId w:val="9"/>
  </w:num>
  <w:num w:numId="7">
    <w:abstractNumId w:val="1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52D"/>
    <w:rsid w:val="00361388"/>
    <w:rsid w:val="006D052D"/>
    <w:rsid w:val="00932C12"/>
    <w:rsid w:val="00B25C1B"/>
    <w:rsid w:val="00FC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C9059-F051-48EC-84AD-64F963FB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FC30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FC30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C30AC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FC30AC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FC30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3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613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1388"/>
  </w:style>
  <w:style w:type="paragraph" w:styleId="AltBilgi">
    <w:name w:val="footer"/>
    <w:basedOn w:val="Normal"/>
    <w:link w:val="AltBilgiChar"/>
    <w:uiPriority w:val="99"/>
    <w:unhideWhenUsed/>
    <w:rsid w:val="003613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1388"/>
  </w:style>
  <w:style w:type="table" w:styleId="TabloKlavuzu">
    <w:name w:val="Table Grid"/>
    <w:basedOn w:val="NormalTablo"/>
    <w:uiPriority w:val="39"/>
    <w:rsid w:val="003613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4</cp:revision>
  <dcterms:created xsi:type="dcterms:W3CDTF">2025-12-31T11:16:00Z</dcterms:created>
  <dcterms:modified xsi:type="dcterms:W3CDTF">2026-01-02T06:32:00Z</dcterms:modified>
</cp:coreProperties>
</file>